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E600" w14:textId="77777777" w:rsidR="00AD2354" w:rsidRPr="002D792D" w:rsidRDefault="00AD2354" w:rsidP="00AD2354">
      <w:pPr>
        <w:pStyle w:val="a3"/>
        <w:jc w:val="center"/>
        <w:rPr>
          <w:rFonts w:ascii="ＭＳ 明朝" w:hAnsi="ＭＳ 明朝"/>
        </w:rPr>
      </w:pPr>
      <w:r w:rsidRPr="002D792D">
        <w:rPr>
          <w:rFonts w:ascii="ＭＳ 明朝" w:hAnsi="ＭＳ 明朝" w:hint="eastAsia"/>
          <w:sz w:val="30"/>
          <w:szCs w:val="30"/>
        </w:rPr>
        <w:t>競　技　運　営　規　定</w:t>
      </w:r>
    </w:p>
    <w:p w14:paraId="0F539B65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１，大会運営</w:t>
      </w:r>
    </w:p>
    <w:p w14:paraId="157D1BE1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　　本大会の運営は，この規定による。</w:t>
      </w:r>
    </w:p>
    <w:p w14:paraId="7BA34453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２，競技規則</w:t>
      </w:r>
    </w:p>
    <w:p w14:paraId="41813032" w14:textId="695537CF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　　競技規則は，２０２</w:t>
      </w:r>
      <w:r w:rsidR="00576BDB">
        <w:rPr>
          <w:rFonts w:ascii="ＭＳ 明朝" w:hAnsi="ＭＳ 明朝" w:hint="eastAsia"/>
        </w:rPr>
        <w:t>５</w:t>
      </w:r>
      <w:r w:rsidRPr="002D792D">
        <w:rPr>
          <w:rFonts w:ascii="ＭＳ 明朝" w:hAnsi="ＭＳ 明朝" w:hint="eastAsia"/>
        </w:rPr>
        <w:t>年度（公社）日本ホッケー協会競技規則に準ずる。</w:t>
      </w:r>
    </w:p>
    <w:p w14:paraId="1422B460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３，競技方法　</w:t>
      </w:r>
    </w:p>
    <w:p w14:paraId="126E81EC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（１）男子，女子ともにリーグ戦を行う。</w:t>
      </w:r>
    </w:p>
    <w:p w14:paraId="347AF34E" w14:textId="77777777" w:rsidR="00AD2354" w:rsidRDefault="00C97BCB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（２）試合時間は，１５分間。</w:t>
      </w:r>
    </w:p>
    <w:p w14:paraId="06B2E8F4" w14:textId="77777777" w:rsidR="00AA6EC3" w:rsidRDefault="00AD751A" w:rsidP="00AD751A">
      <w:pPr>
        <w:pStyle w:val="a3"/>
        <w:ind w:left="840" w:hangingChars="400" w:hanging="84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</w:rPr>
        <w:t xml:space="preserve">　</w:t>
      </w:r>
      <w:r w:rsidRPr="00AD751A">
        <w:rPr>
          <w:rFonts w:ascii="ＭＳ 明朝" w:hAnsi="ＭＳ 明朝" w:hint="eastAsia"/>
          <w:color w:val="FF0000"/>
        </w:rPr>
        <w:t>（３）FG後は得点者がそのままコンバージョンSOを実施する。得点した場合はさらに１得点追加する。PCからの得点時は実施しない。得点者が負傷等でプレーできない場合は代替を認める。</w:t>
      </w:r>
      <w:r w:rsidR="00AA6EC3">
        <w:rPr>
          <w:rFonts w:ascii="ＭＳ 明朝" w:hAnsi="ＭＳ 明朝" w:hint="eastAsia"/>
          <w:color w:val="FF0000"/>
        </w:rPr>
        <w:t>コンバージョンSO時のGKの交代も認める。</w:t>
      </w:r>
    </w:p>
    <w:p w14:paraId="686B2633" w14:textId="52E718E5" w:rsidR="00AD751A" w:rsidRPr="002D792D" w:rsidRDefault="009741AC" w:rsidP="00AA6EC3">
      <w:pPr>
        <w:pStyle w:val="a3"/>
        <w:ind w:leftChars="400" w:left="840"/>
        <w:rPr>
          <w:rFonts w:ascii="ＭＳ 明朝" w:hAnsi="ＭＳ 明朝"/>
        </w:rPr>
      </w:pPr>
      <w:r>
        <w:rPr>
          <w:rFonts w:ascii="ＭＳ 明朝" w:hAnsi="ＭＳ 明朝" w:hint="eastAsia"/>
          <w:color w:val="FF0000"/>
        </w:rPr>
        <w:t>尚、時間はコンバージョンの際もノンストップとし、暑熱対策のための休憩を兼ねることを狙いとする。</w:t>
      </w:r>
    </w:p>
    <w:p w14:paraId="6BD4D67E" w14:textId="27B56762" w:rsidR="00AD2354" w:rsidRPr="002D792D" w:rsidRDefault="00C97BCB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（</w:t>
      </w:r>
      <w:r w:rsidR="00AD751A">
        <w:rPr>
          <w:rFonts w:ascii="ＭＳ 明朝" w:hAnsi="ＭＳ 明朝" w:hint="eastAsia"/>
        </w:rPr>
        <w:t>４</w:t>
      </w:r>
      <w:r w:rsidRPr="002D792D">
        <w:rPr>
          <w:rFonts w:ascii="ＭＳ 明朝" w:hAnsi="ＭＳ 明朝" w:hint="eastAsia"/>
        </w:rPr>
        <w:t>）試合の時間は，アンパイアが管理する。</w:t>
      </w:r>
    </w:p>
    <w:p w14:paraId="5F3593D6" w14:textId="0C012F1E" w:rsidR="00AD2354" w:rsidRPr="002D792D" w:rsidRDefault="00AD2354" w:rsidP="00AD2354">
      <w:pPr>
        <w:pStyle w:val="a3"/>
        <w:ind w:left="1050" w:hangingChars="500" w:hanging="105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（</w:t>
      </w:r>
      <w:r w:rsidR="00AD751A">
        <w:rPr>
          <w:rFonts w:ascii="ＭＳ 明朝" w:hAnsi="ＭＳ 明朝" w:hint="eastAsia"/>
        </w:rPr>
        <w:t>５</w:t>
      </w:r>
      <w:r w:rsidRPr="002D792D">
        <w:rPr>
          <w:rFonts w:ascii="ＭＳ 明朝" w:hAnsi="ＭＳ 明朝" w:hint="eastAsia"/>
        </w:rPr>
        <w:t>）順位決定については勝点制（勝３・負０・分１）とする。なお,勝ち点が同じ場合は以下の通りとする。</w:t>
      </w:r>
    </w:p>
    <w:p w14:paraId="25756085" w14:textId="77777777" w:rsidR="00AD2354" w:rsidRPr="002D792D" w:rsidRDefault="00AD2354" w:rsidP="00AD2354">
      <w:pPr>
        <w:pStyle w:val="a3"/>
        <w:numPr>
          <w:ilvl w:val="0"/>
          <w:numId w:val="2"/>
        </w:numPr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得失点差の大きいチームを上位とする。</w:t>
      </w:r>
    </w:p>
    <w:p w14:paraId="230497C0" w14:textId="77777777" w:rsidR="00AD2354" w:rsidRPr="002D792D" w:rsidRDefault="00AD2354" w:rsidP="00AD2354">
      <w:pPr>
        <w:pStyle w:val="a3"/>
        <w:numPr>
          <w:ilvl w:val="0"/>
          <w:numId w:val="2"/>
        </w:numPr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総得点の多いチームを上位とする。</w:t>
      </w:r>
    </w:p>
    <w:p w14:paraId="023E5488" w14:textId="77777777" w:rsidR="00AD2354" w:rsidRPr="002D792D" w:rsidRDefault="00AD2354" w:rsidP="00AD2354">
      <w:pPr>
        <w:pStyle w:val="a3"/>
        <w:numPr>
          <w:ilvl w:val="0"/>
          <w:numId w:val="2"/>
        </w:numPr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ＳＯ戦を行い，勝ったチームを上位とする。</w:t>
      </w:r>
    </w:p>
    <w:p w14:paraId="2C3D863A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４，シュートアウト戦（ＳＯ戦）</w:t>
      </w:r>
    </w:p>
    <w:p w14:paraId="4F5327FA" w14:textId="77777777" w:rsidR="00AD2354" w:rsidRPr="002D792D" w:rsidRDefault="00AD2354" w:rsidP="00AD2354">
      <w:pPr>
        <w:pStyle w:val="a3"/>
        <w:numPr>
          <w:ilvl w:val="0"/>
          <w:numId w:val="1"/>
        </w:numPr>
        <w:ind w:hanging="101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両チームの主将は，自チームより３名のシューターと１名のゴールキーパーを指名する。</w:t>
      </w:r>
    </w:p>
    <w:p w14:paraId="4431888C" w14:textId="77777777" w:rsidR="00AD2354" w:rsidRPr="002D792D" w:rsidRDefault="00AD2354" w:rsidP="00AD2354">
      <w:pPr>
        <w:pStyle w:val="a3"/>
        <w:ind w:leftChars="500" w:left="1260" w:hangingChars="100" w:hanging="21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（選ばれるプレーヤーは，当該試合にエントリーされた者。但し，大会期間中に停止処分を受けた者，及び審判員に赤カードを指示されたものは除く）</w:t>
      </w:r>
    </w:p>
    <w:p w14:paraId="3B503DD3" w14:textId="77777777" w:rsidR="00AD2354" w:rsidRPr="002D792D" w:rsidRDefault="00AD2354" w:rsidP="00AD2354">
      <w:pPr>
        <w:pStyle w:val="a3"/>
        <w:numPr>
          <w:ilvl w:val="0"/>
          <w:numId w:val="1"/>
        </w:numPr>
        <w:ind w:hanging="101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両チームの主将によりトスを行い，先攻・後攻を決める。その後，両チーム３名ずつのシューターにより交互にシュートアウトの攻防を一巡行い（計６本）得点の多いチームを勝者とする。（この際，ゴールキーパーがプレー不可能になった場合は交代できる）</w:t>
      </w:r>
    </w:p>
    <w:p w14:paraId="10608EC3" w14:textId="77777777" w:rsidR="00AD2354" w:rsidRPr="002D792D" w:rsidRDefault="00AD2354" w:rsidP="00AD2354">
      <w:pPr>
        <w:pStyle w:val="a3"/>
        <w:numPr>
          <w:ilvl w:val="0"/>
          <w:numId w:val="1"/>
        </w:numPr>
        <w:ind w:hanging="101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途中で勝敗が決まった場合は打ち切る。</w:t>
      </w:r>
    </w:p>
    <w:p w14:paraId="635190C6" w14:textId="77777777" w:rsidR="00AD2354" w:rsidRPr="002D792D" w:rsidRDefault="00AD2354" w:rsidP="00AD2354">
      <w:pPr>
        <w:pStyle w:val="a3"/>
        <w:numPr>
          <w:ilvl w:val="0"/>
          <w:numId w:val="1"/>
        </w:numPr>
        <w:ind w:hanging="101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（２）の方法で勝敗が決しないときは，再ＳＯ戦をサドンデス方式で行う。（プレー不可能の者を除き，各チームは最初と同じメンバーで行う。但し順序は変えても良い）</w:t>
      </w:r>
    </w:p>
    <w:p w14:paraId="4B2BF623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５，試合の中止</w:t>
      </w:r>
    </w:p>
    <w:p w14:paraId="708E805E" w14:textId="77777777" w:rsidR="00AD2354" w:rsidRPr="002D792D" w:rsidRDefault="00AD2354" w:rsidP="00C668FC">
      <w:pPr>
        <w:pStyle w:val="a3"/>
        <w:ind w:left="420" w:hangingChars="200" w:hanging="42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　天候等やむを得ない理由が発生した場合は，大会本部において試合の中止または続行を決定する。</w:t>
      </w:r>
    </w:p>
    <w:p w14:paraId="25DF8651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６，プレーヤーの交代</w:t>
      </w:r>
    </w:p>
    <w:p w14:paraId="0B30A81F" w14:textId="77777777" w:rsidR="00AD2354" w:rsidRPr="002D792D" w:rsidRDefault="00AD2354" w:rsidP="00AD2354">
      <w:pPr>
        <w:pStyle w:val="a3"/>
        <w:ind w:left="1050" w:hangingChars="500" w:hanging="105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　（１）プレーヤーの交代はＰＣ以外，試合中何時でも選手を自由に交代できる。（負傷したキーパーはその限りではない）また，選手の交代はジャッジ席前中央付近とする。</w:t>
      </w:r>
    </w:p>
    <w:p w14:paraId="64AE66CE" w14:textId="77777777" w:rsidR="00AD2354" w:rsidRPr="002D792D" w:rsidRDefault="00C97BCB" w:rsidP="00C668FC">
      <w:pPr>
        <w:pStyle w:val="a3"/>
        <w:ind w:left="1050" w:hangingChars="500" w:hanging="105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lastRenderedPageBreak/>
        <w:t xml:space="preserve">　　（２）ゴールキーパーの交代は，アンパイア</w:t>
      </w:r>
      <w:r w:rsidR="00AD2354" w:rsidRPr="002D792D">
        <w:rPr>
          <w:rFonts w:ascii="ＭＳ 明朝" w:hAnsi="ＭＳ 明朝" w:hint="eastAsia"/>
        </w:rPr>
        <w:t>の指示と管理のもと試合時間を一時停止し交代する。</w:t>
      </w:r>
    </w:p>
    <w:p w14:paraId="11AAD9DC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７，試合用ボール</w:t>
      </w:r>
    </w:p>
    <w:p w14:paraId="62748B69" w14:textId="1175CABD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　　本大会に使用するボールは</w:t>
      </w:r>
      <w:r w:rsidR="002D792D" w:rsidRPr="002D792D">
        <w:rPr>
          <w:rFonts w:ascii="ＭＳ 明朝" w:hAnsi="ＭＳ 明朝" w:hint="eastAsia"/>
        </w:rPr>
        <w:t>コッカブラ・ディンプル</w:t>
      </w:r>
      <w:r w:rsidRPr="002D792D">
        <w:rPr>
          <w:rFonts w:ascii="ＭＳ 明朝" w:hAnsi="ＭＳ 明朝" w:hint="eastAsia"/>
        </w:rPr>
        <w:t>ボールとする。</w:t>
      </w:r>
    </w:p>
    <w:p w14:paraId="2C1527B8" w14:textId="77777777" w:rsidR="00C97BCB" w:rsidRPr="002D792D" w:rsidRDefault="00C97BCB" w:rsidP="00AD2354">
      <w:pPr>
        <w:pStyle w:val="a3"/>
        <w:rPr>
          <w:rFonts w:ascii="ＭＳ 明朝" w:hAnsi="ＭＳ 明朝"/>
        </w:rPr>
      </w:pPr>
    </w:p>
    <w:p w14:paraId="42A178E3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８，フィールド内への立ち入り</w:t>
      </w:r>
    </w:p>
    <w:p w14:paraId="47A77B66" w14:textId="77777777" w:rsidR="00AD2354" w:rsidRPr="002D792D" w:rsidRDefault="00AD2354" w:rsidP="00AD2354">
      <w:pPr>
        <w:pStyle w:val="a3"/>
        <w:ind w:left="1050" w:hangingChars="500" w:hanging="105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　（１）試合中は，当該審判員・試合に出ているプレーヤー以外は，誰もフィールド内に入ることはできない。但し，当該審判員の許可を得た者はフィールド内へ入ることができる。</w:t>
      </w:r>
    </w:p>
    <w:p w14:paraId="7F35D736" w14:textId="678DD165" w:rsidR="00AD2354" w:rsidRPr="002D792D" w:rsidRDefault="00AD2354" w:rsidP="00AD2354">
      <w:pPr>
        <w:pStyle w:val="a3"/>
        <w:ind w:left="1050" w:hangingChars="500" w:hanging="1050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 xml:space="preserve">　　（２）試合中，プレーヤーに怪我などが起こった場合，予め決められた２名以内の者が当該審判員の許可を得てフィールド内へ入り，手当てを行うことができる。</w:t>
      </w:r>
    </w:p>
    <w:p w14:paraId="4F8E26AE" w14:textId="77777777" w:rsidR="00AD2354" w:rsidRPr="002D792D" w:rsidRDefault="00AD2354" w:rsidP="00AD2354">
      <w:pPr>
        <w:pStyle w:val="a3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９，その他</w:t>
      </w:r>
    </w:p>
    <w:p w14:paraId="1B6EC8FD" w14:textId="77777777" w:rsidR="00AD2354" w:rsidRPr="002D792D" w:rsidRDefault="00AD2354" w:rsidP="00AD2354">
      <w:pPr>
        <w:pStyle w:val="a3"/>
        <w:numPr>
          <w:ilvl w:val="1"/>
          <w:numId w:val="2"/>
        </w:numPr>
        <w:ind w:left="1134" w:hanging="708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飲料水の補給は，フィールド内で行ってはならない。</w:t>
      </w:r>
    </w:p>
    <w:p w14:paraId="04215B58" w14:textId="77777777" w:rsidR="00AD2354" w:rsidRPr="002D792D" w:rsidRDefault="00AD2354" w:rsidP="00AD2354">
      <w:pPr>
        <w:pStyle w:val="a3"/>
        <w:numPr>
          <w:ilvl w:val="1"/>
          <w:numId w:val="2"/>
        </w:numPr>
        <w:ind w:left="1134" w:hanging="708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プレーヤーは，ユニフォ</w:t>
      </w:r>
      <w:r w:rsidR="00C97BCB" w:rsidRPr="002D792D">
        <w:rPr>
          <w:rFonts w:ascii="ＭＳ 明朝" w:hAnsi="ＭＳ 明朝" w:hint="eastAsia"/>
        </w:rPr>
        <w:t>ームを，必ず２着試合会場に準備する。またはビブスを用意して対応する。</w:t>
      </w:r>
    </w:p>
    <w:p w14:paraId="0EB9F2BF" w14:textId="1DBD646E" w:rsidR="00AD2354" w:rsidRPr="002D792D" w:rsidRDefault="002D792D" w:rsidP="00AD2354">
      <w:pPr>
        <w:pStyle w:val="a3"/>
        <w:ind w:left="1134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すね</w:t>
      </w:r>
      <w:r w:rsidR="00AD2354" w:rsidRPr="002D792D">
        <w:rPr>
          <w:rFonts w:ascii="ＭＳ 明朝" w:hAnsi="ＭＳ 明朝" w:hint="eastAsia"/>
        </w:rPr>
        <w:t>当てを必ず着用してストッキングはきちんと上げて履くこと。</w:t>
      </w:r>
    </w:p>
    <w:p w14:paraId="0EA25092" w14:textId="0A93AC76" w:rsidR="00AD2354" w:rsidRPr="002D792D" w:rsidRDefault="00C97BCB" w:rsidP="00AD2354">
      <w:pPr>
        <w:pStyle w:val="a3"/>
        <w:numPr>
          <w:ilvl w:val="1"/>
          <w:numId w:val="2"/>
        </w:numPr>
        <w:ind w:left="1134" w:hanging="708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チームの主将はキャプテンマークを着けることが望ましい。</w:t>
      </w:r>
    </w:p>
    <w:p w14:paraId="03F9B9F3" w14:textId="795B6A69" w:rsidR="00AD2354" w:rsidRPr="002D792D" w:rsidRDefault="00C97BCB" w:rsidP="00AD2354">
      <w:pPr>
        <w:pStyle w:val="a3"/>
        <w:numPr>
          <w:ilvl w:val="1"/>
          <w:numId w:val="2"/>
        </w:numPr>
        <w:ind w:left="1134" w:hanging="708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競技運営上の抗議</w:t>
      </w:r>
      <w:r w:rsidR="00AD2354" w:rsidRPr="002D792D">
        <w:rPr>
          <w:rFonts w:ascii="ＭＳ 明朝" w:hAnsi="ＭＳ 明朝" w:hint="eastAsia"/>
        </w:rPr>
        <w:t>については，</w:t>
      </w:r>
      <w:r w:rsidR="002D792D" w:rsidRPr="002D792D">
        <w:rPr>
          <w:rFonts w:ascii="ＭＳ 明朝" w:hAnsi="ＭＳ 明朝" w:hint="eastAsia"/>
        </w:rPr>
        <w:t>一切受け付けない</w:t>
      </w:r>
      <w:r w:rsidR="00AD2354" w:rsidRPr="002D792D">
        <w:rPr>
          <w:rFonts w:ascii="ＭＳ 明朝" w:hAnsi="ＭＳ 明朝" w:hint="eastAsia"/>
        </w:rPr>
        <w:t>。</w:t>
      </w:r>
    </w:p>
    <w:p w14:paraId="1E5F48A4" w14:textId="77777777" w:rsidR="00AD2354" w:rsidRDefault="00C97BCB" w:rsidP="00AD2354">
      <w:pPr>
        <w:pStyle w:val="a3"/>
        <w:numPr>
          <w:ilvl w:val="1"/>
          <w:numId w:val="2"/>
        </w:numPr>
        <w:ind w:left="1134" w:hanging="708"/>
        <w:rPr>
          <w:rFonts w:ascii="ＭＳ 明朝" w:hAnsi="ＭＳ 明朝"/>
        </w:rPr>
      </w:pPr>
      <w:r w:rsidRPr="002D792D">
        <w:rPr>
          <w:rFonts w:ascii="ＭＳ 明朝" w:hAnsi="ＭＳ 明朝" w:hint="eastAsia"/>
        </w:rPr>
        <w:t>試合中は，マウスガードを装着することが望ましい。</w:t>
      </w:r>
    </w:p>
    <w:p w14:paraId="2408BE64" w14:textId="14209ACF" w:rsidR="00576BDB" w:rsidRPr="00576BDB" w:rsidRDefault="00576BDB" w:rsidP="00AD2354">
      <w:pPr>
        <w:pStyle w:val="a3"/>
        <w:numPr>
          <w:ilvl w:val="1"/>
          <w:numId w:val="2"/>
        </w:numPr>
        <w:ind w:left="1134" w:hanging="708"/>
        <w:rPr>
          <w:rFonts w:ascii="ＭＳ 明朝" w:hAnsi="ＭＳ 明朝"/>
          <w:color w:val="FF0000"/>
        </w:rPr>
      </w:pPr>
      <w:r w:rsidRPr="00576BDB">
        <w:rPr>
          <w:rFonts w:ascii="ＭＳ 明朝" w:hAnsi="ＭＳ 明朝" w:hint="eastAsia"/>
          <w:color w:val="FF0000"/>
        </w:rPr>
        <w:t>PC守備者はフェイスガードを</w:t>
      </w:r>
      <w:r w:rsidR="000400E7">
        <w:rPr>
          <w:rFonts w:ascii="ＭＳ 明朝" w:hAnsi="ＭＳ 明朝" w:hint="eastAsia"/>
          <w:color w:val="FF0000"/>
        </w:rPr>
        <w:t>原則</w:t>
      </w:r>
      <w:r w:rsidRPr="00576BDB">
        <w:rPr>
          <w:rFonts w:ascii="ＭＳ 明朝" w:hAnsi="ＭＳ 明朝" w:hint="eastAsia"/>
          <w:color w:val="FF0000"/>
        </w:rPr>
        <w:t>全員着用する。</w:t>
      </w:r>
    </w:p>
    <w:p w14:paraId="4872793E" w14:textId="77777777" w:rsidR="00BB23EA" w:rsidRPr="002D792D" w:rsidRDefault="00BB23EA">
      <w:pPr>
        <w:rPr>
          <w:rFonts w:ascii="ＭＳ 明朝" w:eastAsia="ＭＳ 明朝" w:hAnsi="ＭＳ 明朝"/>
        </w:rPr>
      </w:pPr>
    </w:p>
    <w:sectPr w:rsidR="00BB23EA" w:rsidRPr="002D79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365E"/>
    <w:multiLevelType w:val="hybridMultilevel"/>
    <w:tmpl w:val="94C23F8E"/>
    <w:lvl w:ilvl="0" w:tplc="A20AD4A4">
      <w:start w:val="1"/>
      <w:numFmt w:val="decimalEnclosedCircle"/>
      <w:lvlText w:val="%1"/>
      <w:lvlJc w:val="left"/>
      <w:pPr>
        <w:ind w:left="1470" w:hanging="420"/>
      </w:pPr>
      <w:rPr>
        <w:color w:val="auto"/>
      </w:rPr>
    </w:lvl>
    <w:lvl w:ilvl="1" w:tplc="27204DA8">
      <w:start w:val="1"/>
      <w:numFmt w:val="decimalFullWidth"/>
      <w:lvlText w:val="（%2）"/>
      <w:lvlJc w:val="left"/>
      <w:pPr>
        <w:ind w:left="2190" w:hanging="72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6FAE2B35"/>
    <w:multiLevelType w:val="hybridMultilevel"/>
    <w:tmpl w:val="A7B2C0BA"/>
    <w:lvl w:ilvl="0" w:tplc="3F7E4E1C">
      <w:start w:val="1"/>
      <w:numFmt w:val="decimalFullWidth"/>
      <w:lvlText w:val="（%1）"/>
      <w:lvlJc w:val="left"/>
      <w:pPr>
        <w:ind w:left="11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  <w:rPr>
        <w:rFonts w:cs="Times New Roman"/>
      </w:rPr>
    </w:lvl>
  </w:abstractNum>
  <w:num w:numId="1" w16cid:durableId="1567297676">
    <w:abstractNumId w:val="1"/>
  </w:num>
  <w:num w:numId="2" w16cid:durableId="76422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54"/>
    <w:rsid w:val="000400E7"/>
    <w:rsid w:val="002D792D"/>
    <w:rsid w:val="00576BDB"/>
    <w:rsid w:val="00580676"/>
    <w:rsid w:val="00752432"/>
    <w:rsid w:val="009741AC"/>
    <w:rsid w:val="00AA6EC3"/>
    <w:rsid w:val="00AD2354"/>
    <w:rsid w:val="00AD751A"/>
    <w:rsid w:val="00BB23EA"/>
    <w:rsid w:val="00C668FC"/>
    <w:rsid w:val="00C97BCB"/>
    <w:rsid w:val="00CA47EC"/>
    <w:rsid w:val="00E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8555FE"/>
  <w15:chartTrackingRefBased/>
  <w15:docId w15:val="{372D450F-10A3-4A9B-80D9-5DFDE52C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AD2354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580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06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岩手町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Yosuke Matsumura</cp:lastModifiedBy>
  <cp:revision>11</cp:revision>
  <cp:lastPrinted>2021-06-23T06:05:00Z</cp:lastPrinted>
  <dcterms:created xsi:type="dcterms:W3CDTF">2021-06-23T06:01:00Z</dcterms:created>
  <dcterms:modified xsi:type="dcterms:W3CDTF">2025-05-07T01:34:00Z</dcterms:modified>
</cp:coreProperties>
</file>